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1D" w:rsidRPr="0053731D" w:rsidRDefault="0053731D" w:rsidP="0053731D">
      <w:pPr>
        <w:spacing w:before="78"/>
        <w:ind w:left="824"/>
        <w:jc w:val="center"/>
        <w:rPr>
          <w:b/>
          <w:sz w:val="20"/>
        </w:rPr>
      </w:pPr>
      <w:r w:rsidRPr="0053731D">
        <w:rPr>
          <w:b/>
        </w:rPr>
        <w:t>A</w:t>
      </w:r>
      <w:r w:rsidRPr="0053731D">
        <w:rPr>
          <w:b/>
        </w:rPr>
        <w:t xml:space="preserve"> İŞ PLANI KAPSAMINDA İZLENİLECEK ADIMLAR</w:t>
      </w:r>
    </w:p>
    <w:p w:rsidR="0053731D" w:rsidRDefault="0053731D">
      <w:pPr>
        <w:spacing w:before="78"/>
        <w:ind w:left="824"/>
        <w:rPr>
          <w:b/>
          <w:sz w:val="20"/>
        </w:rPr>
      </w:pPr>
    </w:p>
    <w:p w:rsidR="00FC3E98" w:rsidRPr="002C77BC" w:rsidRDefault="002C77BC" w:rsidP="0053731D">
      <w:pPr>
        <w:spacing w:before="78"/>
        <w:rPr>
          <w:sz w:val="24"/>
          <w:szCs w:val="24"/>
        </w:rPr>
      </w:pPr>
      <w:r w:rsidRPr="002C77BC">
        <w:rPr>
          <w:b/>
          <w:sz w:val="24"/>
          <w:szCs w:val="24"/>
        </w:rPr>
        <w:t>Askıya</w:t>
      </w:r>
      <w:r w:rsidRPr="002C77BC">
        <w:rPr>
          <w:b/>
          <w:spacing w:val="-8"/>
          <w:sz w:val="24"/>
          <w:szCs w:val="24"/>
        </w:rPr>
        <w:t xml:space="preserve"> </w:t>
      </w:r>
      <w:r w:rsidRPr="002C77BC">
        <w:rPr>
          <w:b/>
          <w:sz w:val="24"/>
          <w:szCs w:val="24"/>
        </w:rPr>
        <w:t>Çıkılması</w:t>
      </w:r>
      <w:r w:rsidRPr="002C77BC">
        <w:rPr>
          <w:b/>
          <w:spacing w:val="-8"/>
          <w:sz w:val="24"/>
          <w:szCs w:val="24"/>
        </w:rPr>
        <w:t xml:space="preserve"> </w:t>
      </w:r>
      <w:r w:rsidR="00391A31" w:rsidRPr="002C77BC">
        <w:rPr>
          <w:sz w:val="24"/>
          <w:szCs w:val="24"/>
        </w:rPr>
        <w:t>04</w:t>
      </w:r>
      <w:r w:rsidRPr="002C77BC">
        <w:rPr>
          <w:sz w:val="24"/>
          <w:szCs w:val="24"/>
        </w:rPr>
        <w:t>.04.2023-</w:t>
      </w:r>
      <w:r w:rsidR="00391A31" w:rsidRPr="002C77BC">
        <w:rPr>
          <w:spacing w:val="-2"/>
          <w:sz w:val="24"/>
          <w:szCs w:val="24"/>
        </w:rPr>
        <w:t>10</w:t>
      </w:r>
      <w:r w:rsidRPr="002C77BC">
        <w:rPr>
          <w:spacing w:val="-2"/>
          <w:sz w:val="24"/>
          <w:szCs w:val="24"/>
        </w:rPr>
        <w:t>.04.2023</w:t>
      </w:r>
    </w:p>
    <w:p w:rsidR="00FC3E98" w:rsidRPr="002C77BC" w:rsidRDefault="002C77BC" w:rsidP="0053731D">
      <w:pPr>
        <w:rPr>
          <w:sz w:val="24"/>
          <w:szCs w:val="24"/>
        </w:rPr>
      </w:pPr>
      <w:r w:rsidRPr="002C77BC">
        <w:rPr>
          <w:b/>
          <w:sz w:val="24"/>
          <w:szCs w:val="24"/>
        </w:rPr>
        <w:t>Hibe</w:t>
      </w:r>
      <w:r w:rsidRPr="002C77BC">
        <w:rPr>
          <w:b/>
          <w:spacing w:val="-7"/>
          <w:sz w:val="24"/>
          <w:szCs w:val="24"/>
        </w:rPr>
        <w:t xml:space="preserve"> </w:t>
      </w:r>
      <w:r w:rsidRPr="002C77BC">
        <w:rPr>
          <w:b/>
          <w:sz w:val="24"/>
          <w:szCs w:val="24"/>
        </w:rPr>
        <w:t>Sözleşmesi</w:t>
      </w:r>
      <w:r w:rsidRPr="002C77BC">
        <w:rPr>
          <w:b/>
          <w:spacing w:val="-9"/>
          <w:sz w:val="24"/>
          <w:szCs w:val="24"/>
        </w:rPr>
        <w:t xml:space="preserve"> </w:t>
      </w:r>
      <w:r w:rsidRPr="002C77BC">
        <w:rPr>
          <w:b/>
          <w:sz w:val="24"/>
          <w:szCs w:val="24"/>
        </w:rPr>
        <w:t>İmzalanması</w:t>
      </w:r>
      <w:r w:rsidRPr="002C77BC">
        <w:rPr>
          <w:b/>
          <w:spacing w:val="-9"/>
          <w:sz w:val="24"/>
          <w:szCs w:val="24"/>
        </w:rPr>
        <w:t xml:space="preserve"> </w:t>
      </w:r>
      <w:r w:rsidR="00391A31" w:rsidRPr="002C77BC">
        <w:rPr>
          <w:sz w:val="24"/>
          <w:szCs w:val="24"/>
        </w:rPr>
        <w:t>11</w:t>
      </w:r>
      <w:r w:rsidRPr="002C77BC">
        <w:rPr>
          <w:sz w:val="24"/>
          <w:szCs w:val="24"/>
        </w:rPr>
        <w:t>.04.2023-</w:t>
      </w:r>
      <w:r w:rsidR="00391A31" w:rsidRPr="002C77BC">
        <w:rPr>
          <w:spacing w:val="-2"/>
          <w:sz w:val="24"/>
          <w:szCs w:val="24"/>
        </w:rPr>
        <w:t>03</w:t>
      </w:r>
      <w:r w:rsidRPr="002C77BC">
        <w:rPr>
          <w:spacing w:val="-2"/>
          <w:sz w:val="24"/>
          <w:szCs w:val="24"/>
        </w:rPr>
        <w:t>.05.2023</w:t>
      </w:r>
    </w:p>
    <w:p w:rsidR="00FC3E98" w:rsidRDefault="00FC3E98">
      <w:pPr>
        <w:pStyle w:val="GvdeMetni"/>
        <w:spacing w:before="1"/>
        <w:ind w:left="0"/>
      </w:pPr>
    </w:p>
    <w:p w:rsidR="00FC3E98" w:rsidRDefault="002C77BC" w:rsidP="0053731D">
      <w:pPr>
        <w:pStyle w:val="Balk1"/>
        <w:jc w:val="both"/>
        <w:rPr>
          <w:u w:val="none"/>
        </w:rPr>
      </w:pPr>
      <w:r>
        <w:rPr>
          <w:b w:val="0"/>
          <w:spacing w:val="41"/>
        </w:rPr>
        <w:t xml:space="preserve"> </w:t>
      </w:r>
      <w:r>
        <w:rPr>
          <w:w w:val="95"/>
        </w:rPr>
        <w:t>HİBE</w:t>
      </w:r>
      <w:r>
        <w:rPr>
          <w:spacing w:val="40"/>
        </w:rPr>
        <w:t xml:space="preserve"> </w:t>
      </w:r>
      <w:r>
        <w:rPr>
          <w:w w:val="95"/>
        </w:rPr>
        <w:t>SÖZLEŞMESİ</w:t>
      </w:r>
      <w:r>
        <w:rPr>
          <w:spacing w:val="41"/>
        </w:rPr>
        <w:t xml:space="preserve"> </w:t>
      </w:r>
      <w:r>
        <w:rPr>
          <w:w w:val="95"/>
        </w:rPr>
        <w:t>AŞAMASI</w:t>
      </w:r>
      <w:r>
        <w:rPr>
          <w:spacing w:val="40"/>
        </w:rPr>
        <w:t xml:space="preserve"> </w:t>
      </w:r>
      <w:r>
        <w:rPr>
          <w:w w:val="95"/>
        </w:rPr>
        <w:t>YATIRIMCININ</w:t>
      </w:r>
      <w:r>
        <w:rPr>
          <w:spacing w:val="41"/>
        </w:rPr>
        <w:t xml:space="preserve"> </w:t>
      </w:r>
      <w:r>
        <w:rPr>
          <w:w w:val="95"/>
        </w:rPr>
        <w:t>HAZIRLAYACAĞI</w:t>
      </w:r>
      <w:r>
        <w:rPr>
          <w:spacing w:val="40"/>
        </w:rPr>
        <w:t xml:space="preserve"> </w:t>
      </w:r>
      <w:r>
        <w:rPr>
          <w:spacing w:val="-2"/>
          <w:w w:val="95"/>
        </w:rPr>
        <w:t>EVRAKLAR</w:t>
      </w:r>
    </w:p>
    <w:p w:rsidR="00FC3E98" w:rsidRDefault="00FC3E98" w:rsidP="0053731D">
      <w:pPr>
        <w:pStyle w:val="GvdeMetni"/>
        <w:spacing w:before="11"/>
        <w:ind w:left="0"/>
        <w:jc w:val="both"/>
        <w:rPr>
          <w:b/>
          <w:sz w:val="11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35"/>
        </w:tabs>
        <w:spacing w:before="91"/>
        <w:jc w:val="both"/>
        <w:rPr>
          <w:b/>
          <w:sz w:val="24"/>
          <w:szCs w:val="24"/>
        </w:rPr>
      </w:pPr>
      <w:r w:rsidRPr="0053731D">
        <w:rPr>
          <w:b/>
          <w:color w:val="FF0000"/>
          <w:spacing w:val="-2"/>
          <w:sz w:val="24"/>
          <w:szCs w:val="24"/>
        </w:rPr>
        <w:t>Dilekçe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b/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86"/>
        </w:tabs>
        <w:ind w:left="116" w:right="113" w:firstLine="0"/>
        <w:jc w:val="both"/>
        <w:rPr>
          <w:sz w:val="24"/>
          <w:szCs w:val="24"/>
        </w:rPr>
      </w:pPr>
      <w:r w:rsidRPr="0053731D">
        <w:rPr>
          <w:sz w:val="24"/>
          <w:szCs w:val="24"/>
        </w:rPr>
        <w:t>Veri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giriş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sistemine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yüklenen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belgelerin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asılları</w:t>
      </w:r>
      <w:r w:rsidRPr="0053731D">
        <w:rPr>
          <w:spacing w:val="80"/>
          <w:w w:val="150"/>
          <w:sz w:val="24"/>
          <w:szCs w:val="24"/>
        </w:rPr>
        <w:t xml:space="preserve"> </w:t>
      </w:r>
      <w:r w:rsidRPr="0053731D">
        <w:rPr>
          <w:sz w:val="24"/>
          <w:szCs w:val="24"/>
        </w:rPr>
        <w:t>(Başvuru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esnasında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sisteme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taranarak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girişleri</w:t>
      </w:r>
      <w:r w:rsidRPr="0053731D">
        <w:rPr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yapılan belgelerin asılları ile sistem üzerinden doldurulan belgelerin çıktıları imzalı/paraflı olacak şekilde sunulacaktır.)</w:t>
      </w:r>
    </w:p>
    <w:p w:rsidR="00FC3E98" w:rsidRPr="0053731D" w:rsidRDefault="00FC3E98" w:rsidP="0053731D">
      <w:pPr>
        <w:pStyle w:val="GvdeMetni"/>
        <w:spacing w:before="10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35"/>
        </w:tabs>
        <w:jc w:val="both"/>
        <w:rPr>
          <w:sz w:val="24"/>
          <w:szCs w:val="24"/>
        </w:rPr>
      </w:pPr>
      <w:r w:rsidRPr="0053731D">
        <w:rPr>
          <w:b/>
          <w:color w:val="FF0000"/>
          <w:sz w:val="24"/>
          <w:szCs w:val="24"/>
        </w:rPr>
        <w:t>Satın</w:t>
      </w:r>
      <w:r w:rsidRPr="0053731D">
        <w:rPr>
          <w:b/>
          <w:color w:val="FF0000"/>
          <w:spacing w:val="-3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Alma</w:t>
      </w:r>
      <w:r w:rsidRPr="0053731D">
        <w:rPr>
          <w:b/>
          <w:color w:val="FF0000"/>
          <w:spacing w:val="-3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Evrakları</w:t>
      </w:r>
      <w:r w:rsidRPr="0053731D">
        <w:rPr>
          <w:b/>
          <w:color w:val="FF0000"/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(İl</w:t>
      </w:r>
      <w:r w:rsidRPr="0053731D">
        <w:rPr>
          <w:spacing w:val="-7"/>
          <w:sz w:val="24"/>
          <w:szCs w:val="24"/>
        </w:rPr>
        <w:t xml:space="preserve"> </w:t>
      </w:r>
      <w:r w:rsidRPr="0053731D">
        <w:rPr>
          <w:sz w:val="24"/>
          <w:szCs w:val="24"/>
        </w:rPr>
        <w:t>Müdürlüğünden</w:t>
      </w:r>
      <w:r w:rsidRPr="0053731D">
        <w:rPr>
          <w:spacing w:val="-3"/>
          <w:sz w:val="24"/>
          <w:szCs w:val="24"/>
        </w:rPr>
        <w:t xml:space="preserve"> </w:t>
      </w:r>
      <w:r w:rsidRPr="0053731D">
        <w:rPr>
          <w:sz w:val="24"/>
          <w:szCs w:val="24"/>
        </w:rPr>
        <w:t>bilgi</w:t>
      </w:r>
      <w:r w:rsidRPr="0053731D">
        <w:rPr>
          <w:spacing w:val="-6"/>
          <w:sz w:val="24"/>
          <w:szCs w:val="24"/>
        </w:rPr>
        <w:t xml:space="preserve"> </w:t>
      </w:r>
      <w:r w:rsidRPr="0053731D">
        <w:rPr>
          <w:spacing w:val="-2"/>
          <w:sz w:val="24"/>
          <w:szCs w:val="24"/>
        </w:rPr>
        <w:t>alınabilir.)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86"/>
        </w:tabs>
        <w:ind w:left="385" w:hanging="270"/>
        <w:jc w:val="both"/>
        <w:rPr>
          <w:sz w:val="24"/>
          <w:szCs w:val="24"/>
        </w:rPr>
      </w:pPr>
      <w:r w:rsidRPr="0053731D">
        <w:rPr>
          <w:sz w:val="24"/>
          <w:szCs w:val="24"/>
        </w:rPr>
        <w:t>Yatırımcıya</w:t>
      </w:r>
      <w:r w:rsidRPr="0053731D">
        <w:rPr>
          <w:spacing w:val="-5"/>
          <w:sz w:val="24"/>
          <w:szCs w:val="24"/>
        </w:rPr>
        <w:t xml:space="preserve"> </w:t>
      </w:r>
      <w:r w:rsidRPr="0053731D">
        <w:rPr>
          <w:sz w:val="24"/>
          <w:szCs w:val="24"/>
        </w:rPr>
        <w:t>ait</w:t>
      </w:r>
      <w:r w:rsidRPr="0053731D">
        <w:rPr>
          <w:spacing w:val="-4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SGK</w:t>
      </w:r>
      <w:r w:rsidRPr="0053731D">
        <w:rPr>
          <w:b/>
          <w:color w:val="FF0000"/>
          <w:spacing w:val="-3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ve</w:t>
      </w:r>
      <w:r w:rsidRPr="0053731D">
        <w:rPr>
          <w:b/>
          <w:color w:val="FF0000"/>
          <w:spacing w:val="-6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Vergi</w:t>
      </w:r>
      <w:r w:rsidRPr="0053731D">
        <w:rPr>
          <w:b/>
          <w:color w:val="FF0000"/>
          <w:spacing w:val="-5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borcu</w:t>
      </w:r>
      <w:r w:rsidRPr="0053731D">
        <w:rPr>
          <w:b/>
          <w:color w:val="FF0000"/>
          <w:spacing w:val="-4"/>
          <w:sz w:val="24"/>
          <w:szCs w:val="24"/>
        </w:rPr>
        <w:t xml:space="preserve"> </w:t>
      </w:r>
      <w:r w:rsidRPr="0053731D">
        <w:rPr>
          <w:sz w:val="24"/>
          <w:szCs w:val="24"/>
        </w:rPr>
        <w:t>olmadığına</w:t>
      </w:r>
      <w:r w:rsidRPr="0053731D">
        <w:rPr>
          <w:spacing w:val="-4"/>
          <w:sz w:val="24"/>
          <w:szCs w:val="24"/>
        </w:rPr>
        <w:t xml:space="preserve"> </w:t>
      </w:r>
      <w:r w:rsidRPr="0053731D">
        <w:rPr>
          <w:sz w:val="24"/>
          <w:szCs w:val="24"/>
        </w:rPr>
        <w:t>dair</w:t>
      </w:r>
      <w:r w:rsidRPr="0053731D">
        <w:rPr>
          <w:spacing w:val="-3"/>
          <w:sz w:val="24"/>
          <w:szCs w:val="24"/>
        </w:rPr>
        <w:t xml:space="preserve"> </w:t>
      </w:r>
      <w:r w:rsidRPr="0053731D">
        <w:rPr>
          <w:sz w:val="24"/>
          <w:szCs w:val="24"/>
        </w:rPr>
        <w:t>güncel</w:t>
      </w:r>
      <w:r w:rsidRPr="0053731D">
        <w:rPr>
          <w:spacing w:val="-4"/>
          <w:sz w:val="24"/>
          <w:szCs w:val="24"/>
        </w:rPr>
        <w:t xml:space="preserve"> </w:t>
      </w:r>
      <w:r w:rsidRPr="0053731D">
        <w:rPr>
          <w:spacing w:val="-2"/>
          <w:sz w:val="24"/>
          <w:szCs w:val="24"/>
        </w:rPr>
        <w:t>belgeler.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44"/>
        </w:tabs>
        <w:ind w:left="116" w:right="117" w:firstLine="0"/>
        <w:jc w:val="both"/>
        <w:rPr>
          <w:sz w:val="24"/>
          <w:szCs w:val="24"/>
        </w:rPr>
      </w:pPr>
      <w:r w:rsidRPr="0053731D">
        <w:rPr>
          <w:sz w:val="24"/>
          <w:szCs w:val="24"/>
        </w:rPr>
        <w:t xml:space="preserve">Tarımsal kooperatifler hariç, Tüzel kişi başvurularında tüzel kişiliğe ait </w:t>
      </w:r>
      <w:r w:rsidRPr="0053731D">
        <w:rPr>
          <w:b/>
          <w:color w:val="FF0000"/>
          <w:sz w:val="24"/>
          <w:szCs w:val="24"/>
        </w:rPr>
        <w:t xml:space="preserve">sermaye pay oranlarını </w:t>
      </w:r>
      <w:r w:rsidRPr="0053731D">
        <w:rPr>
          <w:sz w:val="24"/>
          <w:szCs w:val="24"/>
        </w:rPr>
        <w:t>gösteren en son yayımlanmış ticaret sicil gazetesi onaylı sureti.</w:t>
      </w:r>
    </w:p>
    <w:p w:rsidR="00FC3E98" w:rsidRPr="0053731D" w:rsidRDefault="00FC3E98" w:rsidP="0053731D">
      <w:pPr>
        <w:pStyle w:val="GvdeMetni"/>
        <w:spacing w:before="10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34"/>
        </w:tabs>
        <w:ind w:left="333" w:hanging="218"/>
        <w:jc w:val="both"/>
        <w:rPr>
          <w:sz w:val="24"/>
          <w:szCs w:val="24"/>
        </w:rPr>
      </w:pPr>
      <w:r w:rsidRPr="0053731D">
        <w:rPr>
          <w:sz w:val="24"/>
          <w:szCs w:val="24"/>
        </w:rPr>
        <w:t>Yatırımcıya</w:t>
      </w:r>
      <w:r w:rsidRPr="0053731D">
        <w:rPr>
          <w:spacing w:val="-7"/>
          <w:sz w:val="24"/>
          <w:szCs w:val="24"/>
        </w:rPr>
        <w:t xml:space="preserve"> </w:t>
      </w:r>
      <w:r w:rsidRPr="0053731D">
        <w:rPr>
          <w:sz w:val="24"/>
          <w:szCs w:val="24"/>
        </w:rPr>
        <w:t>ait</w:t>
      </w:r>
      <w:r w:rsidRPr="0053731D">
        <w:rPr>
          <w:spacing w:val="-6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Adli</w:t>
      </w:r>
      <w:r w:rsidRPr="0053731D">
        <w:rPr>
          <w:b/>
          <w:color w:val="FF0000"/>
          <w:spacing w:val="-4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Sicil</w:t>
      </w:r>
      <w:r w:rsidRPr="0053731D">
        <w:rPr>
          <w:b/>
          <w:color w:val="FF0000"/>
          <w:spacing w:val="-4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kaydı</w:t>
      </w:r>
      <w:r w:rsidRPr="0053731D">
        <w:rPr>
          <w:b/>
          <w:color w:val="FF0000"/>
          <w:spacing w:val="-6"/>
          <w:sz w:val="24"/>
          <w:szCs w:val="24"/>
        </w:rPr>
        <w:t xml:space="preserve"> </w:t>
      </w:r>
      <w:r w:rsidRPr="0053731D">
        <w:rPr>
          <w:sz w:val="24"/>
          <w:szCs w:val="24"/>
        </w:rPr>
        <w:t>güncellenmiş</w:t>
      </w:r>
      <w:r w:rsidRPr="0053731D">
        <w:rPr>
          <w:spacing w:val="-4"/>
          <w:sz w:val="24"/>
          <w:szCs w:val="24"/>
        </w:rPr>
        <w:t xml:space="preserve"> </w:t>
      </w:r>
      <w:r w:rsidRPr="0053731D">
        <w:rPr>
          <w:spacing w:val="-2"/>
          <w:sz w:val="24"/>
          <w:szCs w:val="24"/>
        </w:rPr>
        <w:t>belge.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35"/>
        </w:tabs>
        <w:jc w:val="both"/>
        <w:rPr>
          <w:sz w:val="24"/>
          <w:szCs w:val="24"/>
        </w:rPr>
      </w:pPr>
      <w:r w:rsidRPr="0053731D">
        <w:rPr>
          <w:b/>
          <w:color w:val="FF0000"/>
          <w:sz w:val="24"/>
          <w:szCs w:val="24"/>
        </w:rPr>
        <w:t>Genel</w:t>
      </w:r>
      <w:r w:rsidRPr="0053731D">
        <w:rPr>
          <w:b/>
          <w:color w:val="FF0000"/>
          <w:spacing w:val="-8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Taahhütname</w:t>
      </w:r>
      <w:r w:rsidRPr="0053731D">
        <w:rPr>
          <w:b/>
          <w:color w:val="FF0000"/>
          <w:spacing w:val="-6"/>
          <w:sz w:val="24"/>
          <w:szCs w:val="24"/>
        </w:rPr>
        <w:t xml:space="preserve"> </w:t>
      </w:r>
      <w:r w:rsidRPr="0053731D">
        <w:rPr>
          <w:sz w:val="24"/>
          <w:szCs w:val="24"/>
        </w:rPr>
        <w:t>(Noter</w:t>
      </w:r>
      <w:r w:rsidRPr="0053731D">
        <w:rPr>
          <w:spacing w:val="-6"/>
          <w:sz w:val="24"/>
          <w:szCs w:val="24"/>
        </w:rPr>
        <w:t xml:space="preserve"> </w:t>
      </w:r>
      <w:r w:rsidRPr="0053731D">
        <w:rPr>
          <w:spacing w:val="-2"/>
          <w:sz w:val="24"/>
          <w:szCs w:val="24"/>
        </w:rPr>
        <w:t>Onaylı).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34"/>
        </w:tabs>
        <w:ind w:left="333" w:hanging="218"/>
        <w:jc w:val="both"/>
        <w:rPr>
          <w:sz w:val="24"/>
          <w:szCs w:val="24"/>
        </w:rPr>
      </w:pPr>
      <w:r w:rsidRPr="0053731D">
        <w:rPr>
          <w:sz w:val="24"/>
          <w:szCs w:val="24"/>
        </w:rPr>
        <w:t>Alınacak</w:t>
      </w:r>
      <w:r w:rsidRPr="0053731D">
        <w:rPr>
          <w:spacing w:val="-6"/>
          <w:sz w:val="24"/>
          <w:szCs w:val="24"/>
        </w:rPr>
        <w:t xml:space="preserve"> </w:t>
      </w:r>
      <w:r w:rsidRPr="0053731D">
        <w:rPr>
          <w:sz w:val="24"/>
          <w:szCs w:val="24"/>
        </w:rPr>
        <w:t>makine</w:t>
      </w:r>
      <w:r w:rsidRPr="0053731D">
        <w:rPr>
          <w:spacing w:val="-6"/>
          <w:sz w:val="24"/>
          <w:szCs w:val="24"/>
        </w:rPr>
        <w:t xml:space="preserve"> </w:t>
      </w:r>
      <w:proofErr w:type="gramStart"/>
      <w:r w:rsidRPr="0053731D">
        <w:rPr>
          <w:sz w:val="24"/>
          <w:szCs w:val="24"/>
        </w:rPr>
        <w:t>ekipmanın</w:t>
      </w:r>
      <w:proofErr w:type="gramEnd"/>
      <w:r w:rsidRPr="0053731D">
        <w:rPr>
          <w:spacing w:val="-6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teknik</w:t>
      </w:r>
      <w:r w:rsidRPr="0053731D">
        <w:rPr>
          <w:b/>
          <w:color w:val="FF0000"/>
          <w:spacing w:val="-5"/>
          <w:sz w:val="24"/>
          <w:szCs w:val="24"/>
        </w:rPr>
        <w:t xml:space="preserve"> </w:t>
      </w:r>
      <w:r w:rsidRPr="0053731D">
        <w:rPr>
          <w:b/>
          <w:color w:val="FF0000"/>
          <w:sz w:val="24"/>
          <w:szCs w:val="24"/>
        </w:rPr>
        <w:t>özelliklerini</w:t>
      </w:r>
      <w:r w:rsidRPr="0053731D">
        <w:rPr>
          <w:b/>
          <w:color w:val="FF0000"/>
          <w:spacing w:val="-7"/>
          <w:sz w:val="24"/>
          <w:szCs w:val="24"/>
        </w:rPr>
        <w:t xml:space="preserve"> </w:t>
      </w:r>
      <w:r w:rsidRPr="0053731D">
        <w:rPr>
          <w:sz w:val="24"/>
          <w:szCs w:val="24"/>
        </w:rPr>
        <w:t>gösterir</w:t>
      </w:r>
      <w:r w:rsidRPr="0053731D">
        <w:rPr>
          <w:spacing w:val="-8"/>
          <w:sz w:val="24"/>
          <w:szCs w:val="24"/>
        </w:rPr>
        <w:t xml:space="preserve"> </w:t>
      </w:r>
      <w:r w:rsidRPr="0053731D">
        <w:rPr>
          <w:spacing w:val="-2"/>
          <w:sz w:val="24"/>
          <w:szCs w:val="24"/>
        </w:rPr>
        <w:t>belge.</w:t>
      </w:r>
    </w:p>
    <w:p w:rsidR="00FC3E98" w:rsidRPr="0053731D" w:rsidRDefault="00FC3E98" w:rsidP="0053731D">
      <w:pPr>
        <w:pStyle w:val="GvdeMetni"/>
        <w:spacing w:before="10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ListeParagraf"/>
        <w:numPr>
          <w:ilvl w:val="0"/>
          <w:numId w:val="1"/>
        </w:numPr>
        <w:tabs>
          <w:tab w:val="left" w:pos="390"/>
        </w:tabs>
        <w:ind w:left="116" w:right="113" w:firstLine="0"/>
        <w:jc w:val="both"/>
        <w:rPr>
          <w:sz w:val="24"/>
          <w:szCs w:val="24"/>
        </w:rPr>
      </w:pPr>
      <w:r w:rsidRPr="0053731D">
        <w:rPr>
          <w:b/>
          <w:color w:val="FF0000"/>
          <w:sz w:val="24"/>
          <w:szCs w:val="24"/>
          <w:u w:val="single" w:color="FF0000"/>
        </w:rPr>
        <w:t>Döner</w:t>
      </w:r>
      <w:r w:rsidRPr="0053731D">
        <w:rPr>
          <w:b/>
          <w:color w:val="FF0000"/>
          <w:spacing w:val="-2"/>
          <w:sz w:val="24"/>
          <w:szCs w:val="24"/>
          <w:u w:val="single" w:color="FF0000"/>
        </w:rPr>
        <w:t xml:space="preserve"> </w:t>
      </w:r>
      <w:r w:rsidRPr="0053731D">
        <w:rPr>
          <w:b/>
          <w:color w:val="FF0000"/>
          <w:sz w:val="24"/>
          <w:szCs w:val="24"/>
          <w:u w:val="single" w:color="FF0000"/>
        </w:rPr>
        <w:t>sermaye ücreti</w:t>
      </w:r>
      <w:r w:rsidRPr="0053731D">
        <w:rPr>
          <w:b/>
          <w:sz w:val="24"/>
          <w:szCs w:val="24"/>
        </w:rPr>
        <w:t>.</w:t>
      </w:r>
      <w:r w:rsidRPr="0053731D">
        <w:rPr>
          <w:b/>
          <w:spacing w:val="40"/>
          <w:sz w:val="24"/>
          <w:szCs w:val="24"/>
        </w:rPr>
        <w:t xml:space="preserve"> </w:t>
      </w:r>
      <w:r w:rsidRPr="0053731D">
        <w:rPr>
          <w:sz w:val="24"/>
          <w:szCs w:val="24"/>
        </w:rPr>
        <w:t>Başvuru bedeline ek olarak hibe sözleşmesi aşamasında</w:t>
      </w:r>
      <w:r w:rsidRPr="0053731D">
        <w:rPr>
          <w:spacing w:val="-2"/>
          <w:sz w:val="24"/>
          <w:szCs w:val="24"/>
        </w:rPr>
        <w:t xml:space="preserve"> </w:t>
      </w:r>
      <w:r w:rsidRPr="0053731D">
        <w:rPr>
          <w:sz w:val="24"/>
          <w:szCs w:val="24"/>
        </w:rPr>
        <w:t xml:space="preserve">nakit olarak Müdürlüğümüz </w:t>
      </w:r>
      <w:r w:rsidRPr="0053731D">
        <w:rPr>
          <w:spacing w:val="-2"/>
          <w:sz w:val="24"/>
          <w:szCs w:val="24"/>
        </w:rPr>
        <w:t>veznesine;</w:t>
      </w:r>
    </w:p>
    <w:p w:rsidR="00FC3E98" w:rsidRDefault="002C77BC">
      <w:pPr>
        <w:pStyle w:val="GvdeMetni"/>
        <w:spacing w:before="1"/>
      </w:pPr>
      <w:r>
        <w:t>Proje</w:t>
      </w:r>
      <w:r>
        <w:rPr>
          <w:spacing w:val="-3"/>
        </w:rPr>
        <w:t xml:space="preserve"> </w:t>
      </w:r>
      <w:r>
        <w:t>bedeli</w:t>
      </w:r>
      <w:r>
        <w:rPr>
          <w:spacing w:val="-3"/>
        </w:rPr>
        <w:t xml:space="preserve"> </w:t>
      </w:r>
      <w:r>
        <w:t>10.000,00</w:t>
      </w:r>
      <w:r>
        <w:rPr>
          <w:spacing w:val="-5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(10.000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5"/>
        </w:rPr>
        <w:t xml:space="preserve"> </w:t>
      </w:r>
      <w:r>
        <w:t>63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</w:pPr>
      <w:r>
        <w:t>10.000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20.000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(20.000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126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line="229" w:lineRule="exact"/>
      </w:pPr>
      <w:r>
        <w:t>20.000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30.000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(30.000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line="229" w:lineRule="exact"/>
      </w:pPr>
      <w:r>
        <w:t>30.000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40.000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(40.000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243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before="1"/>
      </w:pPr>
      <w:r>
        <w:t>40.000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50.000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(50.000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324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</w:pPr>
      <w:r>
        <w:t>50.000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60.000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(60.000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405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before="1"/>
      </w:pPr>
      <w:r>
        <w:t>60.000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70.000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(70.000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450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line="229" w:lineRule="exact"/>
      </w:pPr>
      <w:r>
        <w:t>70.000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80.000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</w:t>
      </w:r>
      <w:r>
        <w:t>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(80.000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504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line="229" w:lineRule="exact"/>
      </w:pPr>
      <w:r>
        <w:t>80.000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90.000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6"/>
        </w:rPr>
        <w:t xml:space="preserve"> </w:t>
      </w:r>
      <w:r>
        <w:t>(90.000</w:t>
      </w:r>
      <w:r>
        <w:rPr>
          <w:spacing w:val="-3"/>
        </w:rPr>
        <w:t xml:space="preserve"> </w:t>
      </w:r>
      <w:r>
        <w:t>TL</w:t>
      </w:r>
      <w:r>
        <w:rPr>
          <w:spacing w:val="-6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630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before="1"/>
      </w:pPr>
      <w:r>
        <w:t>90.000</w:t>
      </w:r>
      <w:r>
        <w:rPr>
          <w:spacing w:val="-5"/>
        </w:rPr>
        <w:t xml:space="preserve"> </w:t>
      </w:r>
      <w:r>
        <w:t>TL</w:t>
      </w:r>
      <w:r>
        <w:rPr>
          <w:spacing w:val="-3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100.000</w:t>
      </w:r>
      <w:r>
        <w:rPr>
          <w:spacing w:val="-3"/>
        </w:rPr>
        <w:t xml:space="preserve"> </w:t>
      </w:r>
      <w:r>
        <w:t>TL'ye</w:t>
      </w:r>
      <w:r>
        <w:rPr>
          <w:spacing w:val="-4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Yatırımlar</w:t>
      </w:r>
      <w:r>
        <w:rPr>
          <w:spacing w:val="-4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(100.000</w:t>
      </w:r>
      <w:r>
        <w:rPr>
          <w:spacing w:val="-2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</w:t>
      </w:r>
      <w:bookmarkStart w:id="0" w:name="_GoBack"/>
      <w:bookmarkEnd w:id="0"/>
      <w:r>
        <w:t>l</w:t>
      </w:r>
      <w:proofErr w:type="gramEnd"/>
      <w:r>
        <w:t>)</w:t>
      </w:r>
      <w:r>
        <w:rPr>
          <w:spacing w:val="-3"/>
        </w:rPr>
        <w:t xml:space="preserve"> </w:t>
      </w:r>
      <w:r>
        <w:t>756</w:t>
      </w:r>
      <w:r>
        <w:rPr>
          <w:spacing w:val="-3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</w:pPr>
      <w:r>
        <w:t>100.000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150.000</w:t>
      </w:r>
      <w:r>
        <w:rPr>
          <w:spacing w:val="-3"/>
        </w:rPr>
        <w:t xml:space="preserve"> </w:t>
      </w:r>
      <w:r>
        <w:t>TL'ye</w:t>
      </w:r>
      <w:r>
        <w:rPr>
          <w:spacing w:val="-4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(150.000</w:t>
      </w:r>
      <w:r>
        <w:rPr>
          <w:spacing w:val="-4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</w:pPr>
      <w:r>
        <w:t>150.000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200.000</w:t>
      </w:r>
      <w:r>
        <w:rPr>
          <w:spacing w:val="-3"/>
        </w:rPr>
        <w:t xml:space="preserve"> </w:t>
      </w:r>
      <w:r>
        <w:t>TL'ye</w:t>
      </w:r>
      <w:r>
        <w:rPr>
          <w:spacing w:val="-4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(200.000</w:t>
      </w:r>
      <w:r>
        <w:rPr>
          <w:spacing w:val="-4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990</w:t>
      </w:r>
      <w:r>
        <w:rPr>
          <w:spacing w:val="-4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before="1"/>
      </w:pPr>
      <w:r>
        <w:t>200.000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250.000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(250.000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1080</w:t>
      </w:r>
      <w:r>
        <w:rPr>
          <w:spacing w:val="-4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line="229" w:lineRule="exact"/>
      </w:pPr>
      <w:r>
        <w:t>250.000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300.000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(300.000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1260</w:t>
      </w:r>
      <w:r>
        <w:rPr>
          <w:spacing w:val="-4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line="229" w:lineRule="exact"/>
      </w:pPr>
      <w:r>
        <w:t>300.000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350.000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(350.000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1350</w:t>
      </w:r>
      <w:r>
        <w:rPr>
          <w:spacing w:val="-4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  <w:spacing w:before="1"/>
      </w:pPr>
      <w:r>
        <w:t>250.000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400.000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(400.000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1440</w:t>
      </w:r>
      <w:r>
        <w:rPr>
          <w:spacing w:val="-4"/>
        </w:rPr>
        <w:t xml:space="preserve"> </w:t>
      </w:r>
      <w:r>
        <w:rPr>
          <w:spacing w:val="-5"/>
        </w:rPr>
        <w:t>TL</w:t>
      </w:r>
    </w:p>
    <w:p w:rsidR="00FC3E98" w:rsidRDefault="002C77BC">
      <w:pPr>
        <w:pStyle w:val="GvdeMetni"/>
      </w:pPr>
      <w:r>
        <w:t>400.000</w:t>
      </w:r>
      <w:r>
        <w:rPr>
          <w:spacing w:val="-4"/>
        </w:rPr>
        <w:t xml:space="preserve"> </w:t>
      </w:r>
      <w:r>
        <w:t>TL</w:t>
      </w:r>
      <w:r>
        <w:rPr>
          <w:spacing w:val="-5"/>
        </w:rPr>
        <w:t xml:space="preserve"> </w:t>
      </w:r>
      <w:r>
        <w:t>Üzeri</w:t>
      </w:r>
      <w:r>
        <w:rPr>
          <w:spacing w:val="-5"/>
        </w:rPr>
        <w:t xml:space="preserve"> </w:t>
      </w:r>
      <w:r>
        <w:t>450.000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5"/>
        </w:rPr>
        <w:t xml:space="preserve"> </w:t>
      </w:r>
      <w:r>
        <w:t>(450.000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1530</w:t>
      </w:r>
      <w:r>
        <w:rPr>
          <w:spacing w:val="-4"/>
        </w:rPr>
        <w:t xml:space="preserve"> </w:t>
      </w:r>
      <w:r>
        <w:rPr>
          <w:spacing w:val="-5"/>
        </w:rPr>
        <w:t>TL</w:t>
      </w:r>
    </w:p>
    <w:p w:rsidR="00FC3E98" w:rsidRPr="0053731D" w:rsidRDefault="002C77BC">
      <w:pPr>
        <w:pStyle w:val="GvdeMetni"/>
        <w:spacing w:before="1"/>
        <w:ind w:right="1655"/>
        <w:rPr>
          <w:sz w:val="24"/>
          <w:szCs w:val="24"/>
        </w:rPr>
      </w:pPr>
      <w:r>
        <w:t>450.000</w:t>
      </w:r>
      <w:r>
        <w:rPr>
          <w:spacing w:val="-3"/>
        </w:rPr>
        <w:t xml:space="preserve"> </w:t>
      </w:r>
      <w:r>
        <w:t>TL</w:t>
      </w:r>
      <w:r>
        <w:rPr>
          <w:spacing w:val="-4"/>
        </w:rPr>
        <w:t xml:space="preserve"> </w:t>
      </w:r>
      <w:r>
        <w:t>Üzeri</w:t>
      </w:r>
      <w:r>
        <w:rPr>
          <w:spacing w:val="-4"/>
        </w:rPr>
        <w:t xml:space="preserve"> </w:t>
      </w:r>
      <w:r>
        <w:t>500.000</w:t>
      </w:r>
      <w:r>
        <w:rPr>
          <w:spacing w:val="-3"/>
        </w:rPr>
        <w:t xml:space="preserve"> </w:t>
      </w:r>
      <w:r>
        <w:t>TL'ye</w:t>
      </w:r>
      <w:r>
        <w:rPr>
          <w:spacing w:val="-3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Yatırımlar</w:t>
      </w:r>
      <w:r>
        <w:rPr>
          <w:spacing w:val="-3"/>
        </w:rPr>
        <w:t xml:space="preserve"> </w:t>
      </w:r>
      <w:r>
        <w:t>İçin</w:t>
      </w:r>
      <w:r>
        <w:rPr>
          <w:spacing w:val="-4"/>
        </w:rPr>
        <w:t xml:space="preserve"> </w:t>
      </w:r>
      <w:r>
        <w:t>(500.000</w:t>
      </w:r>
      <w:r>
        <w:rPr>
          <w:spacing w:val="-3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rPr>
          <w:spacing w:val="-3"/>
        </w:rPr>
        <w:t xml:space="preserve"> </w:t>
      </w:r>
      <w:r>
        <w:t>1620</w:t>
      </w:r>
      <w:r>
        <w:rPr>
          <w:spacing w:val="-3"/>
        </w:rPr>
        <w:t xml:space="preserve"> </w:t>
      </w:r>
      <w:r>
        <w:t>TL ücret yatırılacaktır.</w:t>
      </w:r>
    </w:p>
    <w:p w:rsidR="00FC3E98" w:rsidRDefault="00FC3E98">
      <w:pPr>
        <w:pStyle w:val="GvdeMetni"/>
        <w:spacing w:before="10"/>
        <w:ind w:left="0"/>
        <w:rPr>
          <w:sz w:val="19"/>
        </w:rPr>
      </w:pPr>
    </w:p>
    <w:p w:rsidR="00FC3E98" w:rsidRPr="0053731D" w:rsidRDefault="002C77BC" w:rsidP="0053731D">
      <w:pPr>
        <w:pStyle w:val="Balk1"/>
        <w:jc w:val="both"/>
        <w:rPr>
          <w:sz w:val="24"/>
          <w:szCs w:val="24"/>
          <w:u w:val="none"/>
        </w:rPr>
      </w:pPr>
      <w:r w:rsidRPr="0053731D">
        <w:rPr>
          <w:spacing w:val="-4"/>
          <w:sz w:val="24"/>
          <w:szCs w:val="24"/>
          <w:u w:val="none"/>
        </w:rPr>
        <w:t>NOT: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b/>
          <w:sz w:val="24"/>
          <w:szCs w:val="24"/>
        </w:rPr>
      </w:pPr>
    </w:p>
    <w:p w:rsidR="00FC3E98" w:rsidRPr="0053731D" w:rsidRDefault="002C77BC" w:rsidP="0053731D">
      <w:pPr>
        <w:pStyle w:val="GvdeMetni"/>
        <w:jc w:val="both"/>
        <w:rPr>
          <w:sz w:val="24"/>
          <w:szCs w:val="24"/>
        </w:rPr>
      </w:pPr>
      <w:r w:rsidRPr="0053731D">
        <w:rPr>
          <w:b/>
          <w:sz w:val="24"/>
          <w:szCs w:val="24"/>
        </w:rPr>
        <w:t>-</w:t>
      </w:r>
      <w:r w:rsidRPr="0053731D">
        <w:rPr>
          <w:sz w:val="24"/>
          <w:szCs w:val="24"/>
        </w:rPr>
        <w:t xml:space="preserve">Projelerin son tamamlanma tarihi mücbir sebepler hariç; A iş planı kapsamında hibe sözleşmesinin imzalandığı tarihten itibaren </w:t>
      </w:r>
      <w:r w:rsidRPr="0053731D">
        <w:rPr>
          <w:b/>
          <w:sz w:val="24"/>
          <w:szCs w:val="24"/>
        </w:rPr>
        <w:t xml:space="preserve">60 </w:t>
      </w:r>
      <w:r w:rsidRPr="0053731D">
        <w:rPr>
          <w:sz w:val="24"/>
          <w:szCs w:val="24"/>
        </w:rPr>
        <w:t>gündür. (Makinenin alımı ve ödeme belgelerinin getirilmesi bu süreçte olmalıdır.)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GvdeMetni"/>
        <w:jc w:val="both"/>
        <w:rPr>
          <w:sz w:val="24"/>
          <w:szCs w:val="24"/>
        </w:rPr>
      </w:pPr>
      <w:r w:rsidRPr="0053731D">
        <w:rPr>
          <w:b/>
          <w:sz w:val="24"/>
          <w:szCs w:val="24"/>
        </w:rPr>
        <w:t>-</w:t>
      </w:r>
      <w:r w:rsidRPr="0053731D">
        <w:rPr>
          <w:sz w:val="24"/>
          <w:szCs w:val="24"/>
        </w:rPr>
        <w:t>Alınacak</w:t>
      </w:r>
      <w:r w:rsidRPr="0053731D">
        <w:rPr>
          <w:spacing w:val="-5"/>
          <w:sz w:val="24"/>
          <w:szCs w:val="24"/>
        </w:rPr>
        <w:t xml:space="preserve"> </w:t>
      </w:r>
      <w:r w:rsidRPr="0053731D">
        <w:rPr>
          <w:sz w:val="24"/>
          <w:szCs w:val="24"/>
        </w:rPr>
        <w:t>Makine</w:t>
      </w:r>
      <w:r w:rsidRPr="0053731D">
        <w:rPr>
          <w:spacing w:val="-5"/>
          <w:sz w:val="24"/>
          <w:szCs w:val="24"/>
        </w:rPr>
        <w:t xml:space="preserve"> </w:t>
      </w:r>
      <w:r w:rsidRPr="0053731D">
        <w:rPr>
          <w:sz w:val="24"/>
          <w:szCs w:val="24"/>
        </w:rPr>
        <w:t>Ekipmanın</w:t>
      </w:r>
      <w:r w:rsidRPr="0053731D">
        <w:rPr>
          <w:spacing w:val="-8"/>
          <w:sz w:val="24"/>
          <w:szCs w:val="24"/>
        </w:rPr>
        <w:t xml:space="preserve"> </w:t>
      </w:r>
      <w:r w:rsidRPr="0053731D">
        <w:rPr>
          <w:sz w:val="24"/>
          <w:szCs w:val="24"/>
        </w:rPr>
        <w:t>görülebilecek</w:t>
      </w:r>
      <w:r w:rsidRPr="0053731D">
        <w:rPr>
          <w:spacing w:val="-8"/>
          <w:sz w:val="24"/>
          <w:szCs w:val="24"/>
        </w:rPr>
        <w:t xml:space="preserve"> </w:t>
      </w:r>
      <w:r w:rsidRPr="0053731D">
        <w:rPr>
          <w:sz w:val="24"/>
          <w:szCs w:val="24"/>
        </w:rPr>
        <w:t>kı</w:t>
      </w:r>
      <w:r w:rsidRPr="0053731D">
        <w:rPr>
          <w:sz w:val="24"/>
          <w:szCs w:val="24"/>
        </w:rPr>
        <w:t>smına</w:t>
      </w:r>
      <w:r w:rsidRPr="0053731D">
        <w:rPr>
          <w:spacing w:val="-7"/>
          <w:sz w:val="24"/>
          <w:szCs w:val="24"/>
        </w:rPr>
        <w:t xml:space="preserve"> </w:t>
      </w:r>
      <w:r w:rsidR="00FB3ECB" w:rsidRPr="0053731D">
        <w:rPr>
          <w:sz w:val="24"/>
          <w:szCs w:val="24"/>
        </w:rPr>
        <w:t>Makinenin seri</w:t>
      </w:r>
      <w:r w:rsidRPr="0053731D">
        <w:rPr>
          <w:spacing w:val="-5"/>
          <w:sz w:val="24"/>
          <w:szCs w:val="24"/>
        </w:rPr>
        <w:t xml:space="preserve"> </w:t>
      </w:r>
      <w:r w:rsidRPr="0053731D">
        <w:rPr>
          <w:sz w:val="24"/>
          <w:szCs w:val="24"/>
        </w:rPr>
        <w:t>numarasını</w:t>
      </w:r>
      <w:r w:rsidR="00FB3ECB" w:rsidRPr="0053731D">
        <w:rPr>
          <w:sz w:val="24"/>
          <w:szCs w:val="24"/>
        </w:rPr>
        <w:t>n</w:t>
      </w:r>
      <w:r w:rsidRPr="0053731D">
        <w:rPr>
          <w:spacing w:val="-5"/>
          <w:sz w:val="24"/>
          <w:szCs w:val="24"/>
        </w:rPr>
        <w:t xml:space="preserve"> </w:t>
      </w:r>
      <w:r w:rsidRPr="0053731D">
        <w:rPr>
          <w:b/>
          <w:sz w:val="24"/>
          <w:szCs w:val="24"/>
        </w:rPr>
        <w:t>son</w:t>
      </w:r>
      <w:r w:rsidRPr="0053731D">
        <w:rPr>
          <w:b/>
          <w:spacing w:val="-7"/>
          <w:sz w:val="24"/>
          <w:szCs w:val="24"/>
        </w:rPr>
        <w:t xml:space="preserve"> </w:t>
      </w:r>
      <w:r w:rsidRPr="0053731D">
        <w:rPr>
          <w:b/>
          <w:sz w:val="24"/>
          <w:szCs w:val="24"/>
        </w:rPr>
        <w:t>üç</w:t>
      </w:r>
      <w:r w:rsidRPr="0053731D">
        <w:rPr>
          <w:b/>
          <w:spacing w:val="-4"/>
          <w:sz w:val="24"/>
          <w:szCs w:val="24"/>
        </w:rPr>
        <w:t xml:space="preserve"> </w:t>
      </w:r>
      <w:r w:rsidRPr="0053731D">
        <w:rPr>
          <w:b/>
          <w:sz w:val="24"/>
          <w:szCs w:val="24"/>
        </w:rPr>
        <w:t>hanesi</w:t>
      </w:r>
      <w:r w:rsidRPr="0053731D">
        <w:rPr>
          <w:b/>
          <w:spacing w:val="-7"/>
          <w:sz w:val="24"/>
          <w:szCs w:val="24"/>
        </w:rPr>
        <w:t xml:space="preserve"> </w:t>
      </w:r>
      <w:r w:rsidRPr="0053731D">
        <w:rPr>
          <w:spacing w:val="-2"/>
          <w:sz w:val="24"/>
          <w:szCs w:val="24"/>
        </w:rPr>
        <w:t>basılacaktır.</w:t>
      </w:r>
    </w:p>
    <w:p w:rsidR="00FC3E98" w:rsidRPr="0053731D" w:rsidRDefault="00FC3E98" w:rsidP="0053731D">
      <w:pPr>
        <w:pStyle w:val="GvdeMetni"/>
        <w:spacing w:before="10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ind w:left="116"/>
        <w:jc w:val="both"/>
        <w:rPr>
          <w:sz w:val="24"/>
          <w:szCs w:val="24"/>
        </w:rPr>
      </w:pPr>
      <w:r w:rsidRPr="0053731D">
        <w:rPr>
          <w:sz w:val="24"/>
          <w:szCs w:val="24"/>
        </w:rPr>
        <w:t>-Alınacak Makine Ekipmanın</w:t>
      </w:r>
      <w:r w:rsidRPr="0053731D">
        <w:rPr>
          <w:spacing w:val="-2"/>
          <w:sz w:val="24"/>
          <w:szCs w:val="24"/>
        </w:rPr>
        <w:t xml:space="preserve"> </w:t>
      </w:r>
      <w:r w:rsidRPr="0053731D">
        <w:rPr>
          <w:sz w:val="24"/>
          <w:szCs w:val="24"/>
        </w:rPr>
        <w:t xml:space="preserve">üzerinde </w:t>
      </w:r>
      <w:r w:rsidRPr="0053731D">
        <w:rPr>
          <w:b/>
          <w:sz w:val="24"/>
          <w:szCs w:val="24"/>
        </w:rPr>
        <w:t>“Tarım ve</w:t>
      </w:r>
      <w:r w:rsidRPr="0053731D">
        <w:rPr>
          <w:b/>
          <w:spacing w:val="-2"/>
          <w:sz w:val="24"/>
          <w:szCs w:val="24"/>
        </w:rPr>
        <w:t xml:space="preserve"> </w:t>
      </w:r>
      <w:r w:rsidRPr="0053731D">
        <w:rPr>
          <w:b/>
          <w:sz w:val="24"/>
          <w:szCs w:val="24"/>
        </w:rPr>
        <w:t xml:space="preserve">Orman Bakanlığı hibe desteği ile alınmıştır.” </w:t>
      </w:r>
      <w:r w:rsidRPr="0053731D">
        <w:rPr>
          <w:sz w:val="24"/>
          <w:szCs w:val="24"/>
        </w:rPr>
        <w:t xml:space="preserve">ifadesi yazılı olan okunabilir büyüklükte bir metal plaka ile Bakanlık katkısına atıfta </w:t>
      </w:r>
      <w:r w:rsidRPr="0053731D">
        <w:rPr>
          <w:sz w:val="24"/>
          <w:szCs w:val="24"/>
        </w:rPr>
        <w:lastRenderedPageBreak/>
        <w:t>bulunulma</w:t>
      </w:r>
      <w:r w:rsidRPr="0053731D">
        <w:rPr>
          <w:sz w:val="24"/>
          <w:szCs w:val="24"/>
        </w:rPr>
        <w:t>lıdır.</w:t>
      </w:r>
    </w:p>
    <w:p w:rsidR="00FC3E98" w:rsidRPr="0053731D" w:rsidRDefault="00FC3E98" w:rsidP="0053731D">
      <w:pPr>
        <w:pStyle w:val="GvdeMetni"/>
        <w:spacing w:before="1"/>
        <w:ind w:left="0"/>
        <w:jc w:val="both"/>
        <w:rPr>
          <w:sz w:val="24"/>
          <w:szCs w:val="24"/>
        </w:rPr>
      </w:pPr>
    </w:p>
    <w:p w:rsidR="00FC3E98" w:rsidRPr="0053731D" w:rsidRDefault="002C77BC" w:rsidP="0053731D">
      <w:pPr>
        <w:pStyle w:val="GvdeMetni"/>
        <w:ind w:right="114"/>
        <w:jc w:val="both"/>
        <w:rPr>
          <w:sz w:val="24"/>
          <w:szCs w:val="24"/>
        </w:rPr>
      </w:pPr>
      <w:r w:rsidRPr="0053731D">
        <w:rPr>
          <w:sz w:val="24"/>
          <w:szCs w:val="24"/>
        </w:rPr>
        <w:t xml:space="preserve">-Makine ve ekipmanların üzerine perçinlenmiş bir metal etiket üzerinde silinmez, okunabilir, 12 punto büyüklüğünde yazılmış olan makine </w:t>
      </w:r>
      <w:proofErr w:type="gramStart"/>
      <w:r w:rsidRPr="0053731D">
        <w:rPr>
          <w:sz w:val="24"/>
          <w:szCs w:val="24"/>
        </w:rPr>
        <w:t>ekipman</w:t>
      </w:r>
      <w:proofErr w:type="gramEnd"/>
      <w:r w:rsidRPr="0053731D">
        <w:rPr>
          <w:sz w:val="24"/>
          <w:szCs w:val="24"/>
        </w:rPr>
        <w:t xml:space="preserve"> adı, markası, modeli, seri numarası, ağırlığı, imal yılı bilgilerini içeren </w:t>
      </w:r>
      <w:r w:rsidRPr="0053731D">
        <w:rPr>
          <w:b/>
          <w:sz w:val="24"/>
          <w:szCs w:val="24"/>
        </w:rPr>
        <w:t xml:space="preserve">metal etiketlerin </w:t>
      </w:r>
      <w:r w:rsidRPr="0053731D">
        <w:rPr>
          <w:sz w:val="24"/>
          <w:szCs w:val="24"/>
        </w:rPr>
        <w:t xml:space="preserve">bulunması </w:t>
      </w:r>
      <w:r w:rsidRPr="0053731D">
        <w:rPr>
          <w:sz w:val="24"/>
          <w:szCs w:val="24"/>
        </w:rPr>
        <w:t>zorunludur.</w:t>
      </w:r>
    </w:p>
    <w:sectPr w:rsidR="00FC3E98" w:rsidRPr="0053731D" w:rsidSect="0053731D">
      <w:type w:val="continuous"/>
      <w:pgSz w:w="11910" w:h="16840"/>
      <w:pgMar w:top="851" w:right="1134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26A11"/>
    <w:multiLevelType w:val="hybridMultilevel"/>
    <w:tmpl w:val="BCEC4D5A"/>
    <w:lvl w:ilvl="0" w:tplc="0E60FD10">
      <w:start w:val="1"/>
      <w:numFmt w:val="decimal"/>
      <w:lvlText w:val="%1)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16C9AB8">
      <w:numFmt w:val="bullet"/>
      <w:lvlText w:val="•"/>
      <w:lvlJc w:val="left"/>
      <w:pPr>
        <w:ind w:left="1236" w:hanging="219"/>
      </w:pPr>
      <w:rPr>
        <w:rFonts w:hint="default"/>
        <w:lang w:val="tr-TR" w:eastAsia="en-US" w:bidi="ar-SA"/>
      </w:rPr>
    </w:lvl>
    <w:lvl w:ilvl="2" w:tplc="F9480440">
      <w:numFmt w:val="bullet"/>
      <w:lvlText w:val="•"/>
      <w:lvlJc w:val="left"/>
      <w:pPr>
        <w:ind w:left="2133" w:hanging="219"/>
      </w:pPr>
      <w:rPr>
        <w:rFonts w:hint="default"/>
        <w:lang w:val="tr-TR" w:eastAsia="en-US" w:bidi="ar-SA"/>
      </w:rPr>
    </w:lvl>
    <w:lvl w:ilvl="3" w:tplc="58B6BCBC">
      <w:numFmt w:val="bullet"/>
      <w:lvlText w:val="•"/>
      <w:lvlJc w:val="left"/>
      <w:pPr>
        <w:ind w:left="3029" w:hanging="219"/>
      </w:pPr>
      <w:rPr>
        <w:rFonts w:hint="default"/>
        <w:lang w:val="tr-TR" w:eastAsia="en-US" w:bidi="ar-SA"/>
      </w:rPr>
    </w:lvl>
    <w:lvl w:ilvl="4" w:tplc="21E6C0F8">
      <w:numFmt w:val="bullet"/>
      <w:lvlText w:val="•"/>
      <w:lvlJc w:val="left"/>
      <w:pPr>
        <w:ind w:left="3926" w:hanging="219"/>
      </w:pPr>
      <w:rPr>
        <w:rFonts w:hint="default"/>
        <w:lang w:val="tr-TR" w:eastAsia="en-US" w:bidi="ar-SA"/>
      </w:rPr>
    </w:lvl>
    <w:lvl w:ilvl="5" w:tplc="9C8E7FD0">
      <w:numFmt w:val="bullet"/>
      <w:lvlText w:val="•"/>
      <w:lvlJc w:val="left"/>
      <w:pPr>
        <w:ind w:left="4823" w:hanging="219"/>
      </w:pPr>
      <w:rPr>
        <w:rFonts w:hint="default"/>
        <w:lang w:val="tr-TR" w:eastAsia="en-US" w:bidi="ar-SA"/>
      </w:rPr>
    </w:lvl>
    <w:lvl w:ilvl="6" w:tplc="B70E4576">
      <w:numFmt w:val="bullet"/>
      <w:lvlText w:val="•"/>
      <w:lvlJc w:val="left"/>
      <w:pPr>
        <w:ind w:left="5719" w:hanging="219"/>
      </w:pPr>
      <w:rPr>
        <w:rFonts w:hint="default"/>
        <w:lang w:val="tr-TR" w:eastAsia="en-US" w:bidi="ar-SA"/>
      </w:rPr>
    </w:lvl>
    <w:lvl w:ilvl="7" w:tplc="0C989C58">
      <w:numFmt w:val="bullet"/>
      <w:lvlText w:val="•"/>
      <w:lvlJc w:val="left"/>
      <w:pPr>
        <w:ind w:left="6616" w:hanging="219"/>
      </w:pPr>
      <w:rPr>
        <w:rFonts w:hint="default"/>
        <w:lang w:val="tr-TR" w:eastAsia="en-US" w:bidi="ar-SA"/>
      </w:rPr>
    </w:lvl>
    <w:lvl w:ilvl="8" w:tplc="84F63E48">
      <w:numFmt w:val="bullet"/>
      <w:lvlText w:val="•"/>
      <w:lvlJc w:val="left"/>
      <w:pPr>
        <w:ind w:left="7513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3E98"/>
    <w:rsid w:val="002C77BC"/>
    <w:rsid w:val="00304138"/>
    <w:rsid w:val="00391A31"/>
    <w:rsid w:val="0053731D"/>
    <w:rsid w:val="00FB3ECB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30AB1-1405-4850-A2C4-F0811B0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6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373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31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D4039-7638-4F7C-96B4-165961B9FBE3}"/>
</file>

<file path=customXml/itemProps2.xml><?xml version="1.0" encoding="utf-8"?>
<ds:datastoreItem xmlns:ds="http://schemas.openxmlformats.org/officeDocument/2006/customXml" ds:itemID="{66812F5F-B12F-44A9-905D-524B26DCC277}"/>
</file>

<file path=customXml/itemProps3.xml><?xml version="1.0" encoding="utf-8"?>
<ds:datastoreItem xmlns:ds="http://schemas.openxmlformats.org/officeDocument/2006/customXml" ds:itemID="{3D9ED458-0E0C-43AB-8513-4A8E68408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A-Hibe Söz. Evraklar</vt:lpstr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A-Hibe Söz. Evraklar</dc:title>
  <dc:creator>mehmetyasar.senol</dc:creator>
  <cp:lastModifiedBy>PERSONEL</cp:lastModifiedBy>
  <cp:revision>5</cp:revision>
  <cp:lastPrinted>2023-04-04T06:40:00Z</cp:lastPrinted>
  <dcterms:created xsi:type="dcterms:W3CDTF">2023-04-04T04:20:00Z</dcterms:created>
  <dcterms:modified xsi:type="dcterms:W3CDTF">2023-04-04T07:07:00Z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2023-04-04T00:00:00Z</vt:filetime>
  </property>
</Properties>
</file>